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A7" w:rsidRPr="00E3405C" w:rsidRDefault="00E3405C" w:rsidP="00E3405C">
      <w:pPr>
        <w:jc w:val="center"/>
        <w:rPr>
          <w:rFonts w:ascii="Cambria" w:hAnsi="Cambria"/>
          <w:b/>
          <w:sz w:val="28"/>
          <w:szCs w:val="28"/>
        </w:rPr>
      </w:pPr>
      <w:bookmarkStart w:id="0" w:name="_GoBack"/>
      <w:bookmarkEnd w:id="0"/>
      <w:r w:rsidRPr="00E3405C">
        <w:rPr>
          <w:rFonts w:ascii="Cambria" w:hAnsi="Cambria"/>
          <w:b/>
          <w:sz w:val="28"/>
          <w:szCs w:val="28"/>
        </w:rPr>
        <w:t>Waunakee Public Library</w:t>
      </w:r>
    </w:p>
    <w:p w:rsidR="00E3405C" w:rsidRDefault="00E3405C" w:rsidP="00E3405C">
      <w:pPr>
        <w:jc w:val="center"/>
        <w:rPr>
          <w:rFonts w:ascii="Cambria" w:hAnsi="Cambria"/>
          <w:b/>
          <w:sz w:val="28"/>
          <w:szCs w:val="28"/>
        </w:rPr>
      </w:pPr>
      <w:r w:rsidRPr="00E3405C">
        <w:rPr>
          <w:rFonts w:ascii="Cambria" w:hAnsi="Cambria"/>
          <w:b/>
          <w:sz w:val="28"/>
          <w:szCs w:val="28"/>
        </w:rPr>
        <w:t>Library Board Meeting</w:t>
      </w:r>
      <w:r>
        <w:rPr>
          <w:rFonts w:ascii="Cambria" w:hAnsi="Cambria"/>
          <w:b/>
          <w:sz w:val="28"/>
          <w:szCs w:val="28"/>
        </w:rPr>
        <w:t xml:space="preserve"> Minutes</w:t>
      </w:r>
    </w:p>
    <w:p w:rsidR="00E3405C" w:rsidRDefault="00E3405C" w:rsidP="00E3405C">
      <w:pPr>
        <w:jc w:val="center"/>
        <w:rPr>
          <w:rFonts w:ascii="Cambria" w:hAnsi="Cambria"/>
          <w:b/>
          <w:sz w:val="28"/>
          <w:szCs w:val="28"/>
        </w:rPr>
      </w:pPr>
      <w:r>
        <w:rPr>
          <w:rFonts w:ascii="Cambria" w:hAnsi="Cambria"/>
          <w:b/>
          <w:sz w:val="28"/>
          <w:szCs w:val="28"/>
        </w:rPr>
        <w:t>Library Programming Room</w:t>
      </w:r>
    </w:p>
    <w:p w:rsidR="00E3405C" w:rsidRDefault="00E3405C" w:rsidP="00E3405C">
      <w:pPr>
        <w:jc w:val="center"/>
        <w:rPr>
          <w:rFonts w:ascii="Cambria" w:hAnsi="Cambria"/>
          <w:b/>
          <w:sz w:val="28"/>
          <w:szCs w:val="28"/>
        </w:rPr>
      </w:pPr>
      <w:r>
        <w:rPr>
          <w:rFonts w:ascii="Cambria" w:hAnsi="Cambria"/>
          <w:b/>
          <w:sz w:val="28"/>
          <w:szCs w:val="28"/>
        </w:rPr>
        <w:t>Friday, January 13, 2017 7:45 AM</w:t>
      </w:r>
    </w:p>
    <w:p w:rsidR="00E3405C" w:rsidRDefault="00E3405C" w:rsidP="00E3405C">
      <w:pPr>
        <w:jc w:val="center"/>
        <w:rPr>
          <w:rFonts w:ascii="Cambria" w:hAnsi="Cambria"/>
          <w:b/>
          <w:sz w:val="28"/>
          <w:szCs w:val="28"/>
        </w:rPr>
      </w:pPr>
    </w:p>
    <w:p w:rsidR="00E3405C" w:rsidRDefault="00E3405C" w:rsidP="00E3405C">
      <w:pPr>
        <w:rPr>
          <w:rFonts w:ascii="Cambria" w:hAnsi="Cambria"/>
        </w:rPr>
      </w:pPr>
      <w:r w:rsidRPr="00E3405C">
        <w:rPr>
          <w:rFonts w:ascii="Cambria" w:hAnsi="Cambria"/>
          <w:b/>
        </w:rPr>
        <w:t xml:space="preserve">Roll Call: Present: </w:t>
      </w:r>
      <w:r>
        <w:rPr>
          <w:rFonts w:ascii="Cambria" w:hAnsi="Cambria"/>
          <w:b/>
        </w:rPr>
        <w:t xml:space="preserve"> </w:t>
      </w:r>
      <w:r w:rsidRPr="00E3405C">
        <w:rPr>
          <w:rFonts w:ascii="Cambria" w:hAnsi="Cambria"/>
        </w:rPr>
        <w:t>Annie</w:t>
      </w:r>
      <w:r>
        <w:rPr>
          <w:rFonts w:ascii="Cambria" w:hAnsi="Cambria"/>
          <w:b/>
        </w:rPr>
        <w:t xml:space="preserve"> </w:t>
      </w:r>
      <w:r w:rsidRPr="00E3405C">
        <w:rPr>
          <w:rFonts w:ascii="Cambria" w:hAnsi="Cambria"/>
        </w:rPr>
        <w:t>Ballweg, Jean Elvekrog</w:t>
      </w:r>
      <w:r w:rsidR="00B40FB3" w:rsidRPr="00E3405C">
        <w:rPr>
          <w:rFonts w:ascii="Cambria" w:hAnsi="Cambria"/>
        </w:rPr>
        <w:t>, Gary</w:t>
      </w:r>
      <w:r w:rsidRPr="00E3405C">
        <w:rPr>
          <w:rFonts w:ascii="Cambria" w:hAnsi="Cambria"/>
        </w:rPr>
        <w:t xml:space="preserve"> Herzberg, Mike Ricker, Cindy Turner,</w:t>
      </w:r>
    </w:p>
    <w:p w:rsidR="00E3405C" w:rsidRDefault="00E3405C" w:rsidP="00E3405C">
      <w:pPr>
        <w:rPr>
          <w:rFonts w:ascii="Cambria" w:hAnsi="Cambria"/>
        </w:rPr>
      </w:pPr>
      <w:r>
        <w:rPr>
          <w:rFonts w:ascii="Cambria" w:hAnsi="Cambria"/>
        </w:rPr>
        <w:t>Erick Plumb, Director</w:t>
      </w:r>
    </w:p>
    <w:p w:rsidR="00E3405C" w:rsidRDefault="00E3405C" w:rsidP="00E3405C">
      <w:pPr>
        <w:rPr>
          <w:rFonts w:ascii="Cambria" w:hAnsi="Cambria"/>
        </w:rPr>
      </w:pPr>
      <w:r w:rsidRPr="00E3405C">
        <w:rPr>
          <w:rFonts w:ascii="Cambria" w:hAnsi="Cambria"/>
          <w:b/>
        </w:rPr>
        <w:t>Absent:</w:t>
      </w:r>
      <w:r>
        <w:rPr>
          <w:rFonts w:ascii="Cambria" w:hAnsi="Cambria"/>
        </w:rPr>
        <w:t xml:space="preserve"> Kristan Collins, Geoff Vine</w:t>
      </w:r>
    </w:p>
    <w:p w:rsidR="00E3405C" w:rsidRDefault="00E3405C" w:rsidP="00E3405C">
      <w:pPr>
        <w:rPr>
          <w:rFonts w:ascii="Cambria" w:hAnsi="Cambria"/>
        </w:rPr>
      </w:pPr>
      <w:r w:rsidRPr="00E3405C">
        <w:rPr>
          <w:rFonts w:ascii="Cambria" w:hAnsi="Cambria"/>
          <w:b/>
        </w:rPr>
        <w:t>Guests:</w:t>
      </w:r>
      <w:r>
        <w:rPr>
          <w:rFonts w:ascii="Cambria" w:hAnsi="Cambria"/>
        </w:rPr>
        <w:t xml:space="preserve"> Todd Schmidt</w:t>
      </w:r>
      <w:r w:rsidR="00B40FB3">
        <w:rPr>
          <w:rFonts w:ascii="Cambria" w:hAnsi="Cambria"/>
        </w:rPr>
        <w:t>, Dave</w:t>
      </w:r>
      <w:r>
        <w:rPr>
          <w:rFonts w:ascii="Cambria" w:hAnsi="Cambria"/>
        </w:rPr>
        <w:t xml:space="preserve"> Malone and Teresa Midthum from McDonald Schaefer</w:t>
      </w:r>
    </w:p>
    <w:p w:rsidR="00E3405C" w:rsidRDefault="00E3405C" w:rsidP="00E3405C">
      <w:pPr>
        <w:rPr>
          <w:rFonts w:ascii="Cambria" w:hAnsi="Cambria"/>
        </w:rPr>
      </w:pPr>
    </w:p>
    <w:p w:rsidR="00E3405C" w:rsidRPr="00E3405C" w:rsidRDefault="00E3405C" w:rsidP="00E3405C">
      <w:pPr>
        <w:pStyle w:val="ListParagraph"/>
        <w:numPr>
          <w:ilvl w:val="0"/>
          <w:numId w:val="2"/>
        </w:numPr>
        <w:rPr>
          <w:rFonts w:ascii="Cambria" w:hAnsi="Cambria"/>
          <w:b/>
        </w:rPr>
      </w:pPr>
      <w:r w:rsidRPr="00E3405C">
        <w:rPr>
          <w:rFonts w:ascii="Cambria" w:hAnsi="Cambria"/>
          <w:b/>
        </w:rPr>
        <w:t>Call to order:</w:t>
      </w:r>
      <w:r>
        <w:rPr>
          <w:rFonts w:ascii="Cambria" w:hAnsi="Cambria"/>
        </w:rPr>
        <w:t xml:space="preserve"> Jean called the meeting to order at 7:46 a.m.</w:t>
      </w:r>
    </w:p>
    <w:p w:rsidR="00E3405C" w:rsidRPr="00E3405C" w:rsidRDefault="00E3405C" w:rsidP="00E3405C">
      <w:pPr>
        <w:pStyle w:val="ListParagraph"/>
        <w:numPr>
          <w:ilvl w:val="0"/>
          <w:numId w:val="2"/>
        </w:numPr>
        <w:rPr>
          <w:rFonts w:ascii="Cambria" w:hAnsi="Cambria"/>
          <w:b/>
        </w:rPr>
      </w:pPr>
      <w:r>
        <w:rPr>
          <w:rFonts w:ascii="Cambria" w:hAnsi="Cambria"/>
          <w:b/>
        </w:rPr>
        <w:t>Roll call and introduction of guests</w:t>
      </w:r>
    </w:p>
    <w:p w:rsidR="00E3405C" w:rsidRPr="00706BE3" w:rsidRDefault="00E3405C" w:rsidP="00E3405C">
      <w:pPr>
        <w:pStyle w:val="ListParagraph"/>
        <w:numPr>
          <w:ilvl w:val="0"/>
          <w:numId w:val="2"/>
        </w:numPr>
        <w:rPr>
          <w:rFonts w:ascii="Cambria" w:hAnsi="Cambria"/>
          <w:b/>
        </w:rPr>
      </w:pPr>
      <w:r w:rsidRPr="00E3405C">
        <w:rPr>
          <w:rFonts w:ascii="Cambria" w:hAnsi="Cambria"/>
          <w:b/>
        </w:rPr>
        <w:t>Presentation by McDonald Schaefer Consultants:</w:t>
      </w:r>
      <w:r>
        <w:rPr>
          <w:rFonts w:ascii="Cambria" w:hAnsi="Cambria"/>
          <w:b/>
        </w:rPr>
        <w:t xml:space="preserve">  </w:t>
      </w:r>
      <w:r w:rsidR="008F0F46">
        <w:rPr>
          <w:rFonts w:ascii="Cambria" w:hAnsi="Cambria"/>
        </w:rPr>
        <w:t>Dave and Teresa discussed</w:t>
      </w:r>
      <w:r>
        <w:rPr>
          <w:rFonts w:ascii="Cambria" w:hAnsi="Cambria"/>
        </w:rPr>
        <w:t xml:space="preserve"> the remaining two phases</w:t>
      </w:r>
      <w:r w:rsidR="008F0F46">
        <w:rPr>
          <w:rFonts w:ascii="Cambria" w:hAnsi="Cambria"/>
        </w:rPr>
        <w:t xml:space="preserve"> of the campaign; planning and the actual campaign - quiet phase and public launch.  (The Feasibility Study has already been completed.)  The timeline is difficult to predict, could be between 12 and 24 months.  Jean moved, second by Annie to engage McDonald Schaefer starting February 1, 2017 to begin the planning stage.  Carried.  The </w:t>
      </w:r>
      <w:r w:rsidR="00706BE3">
        <w:rPr>
          <w:rFonts w:ascii="Cambria" w:hAnsi="Cambria"/>
        </w:rPr>
        <w:t>proposed degree</w:t>
      </w:r>
      <w:r w:rsidR="008F0F46">
        <w:rPr>
          <w:rFonts w:ascii="Cambria" w:hAnsi="Cambria"/>
        </w:rPr>
        <w:t xml:space="preserve"> of in-house involvement by WPL Board and others will be decided at the February 10, 2017 Board meeting. </w:t>
      </w:r>
    </w:p>
    <w:p w:rsidR="00706BE3" w:rsidRPr="00706BE3" w:rsidRDefault="00706BE3" w:rsidP="00E3405C">
      <w:pPr>
        <w:pStyle w:val="ListParagraph"/>
        <w:numPr>
          <w:ilvl w:val="0"/>
          <w:numId w:val="2"/>
        </w:numPr>
        <w:rPr>
          <w:rFonts w:ascii="Cambria" w:hAnsi="Cambria"/>
          <w:b/>
        </w:rPr>
      </w:pPr>
      <w:r>
        <w:rPr>
          <w:rFonts w:ascii="Cambria" w:hAnsi="Cambria"/>
          <w:b/>
        </w:rPr>
        <w:t>Alloy Property update:</w:t>
      </w:r>
      <w:r>
        <w:rPr>
          <w:rFonts w:ascii="Cambria" w:hAnsi="Cambria"/>
        </w:rPr>
        <w:t xml:space="preserve"> Todd Schmidt reported that all steps are in place and whether or not the back taxes are paid </w:t>
      </w:r>
      <w:r w:rsidR="00B40FB3">
        <w:rPr>
          <w:rFonts w:ascii="Cambria" w:hAnsi="Cambria"/>
        </w:rPr>
        <w:t>by</w:t>
      </w:r>
      <w:r>
        <w:rPr>
          <w:rFonts w:ascii="Cambria" w:hAnsi="Cambria"/>
        </w:rPr>
        <w:t xml:space="preserve"> May 1, 2017 is the deciding factor. </w:t>
      </w:r>
    </w:p>
    <w:p w:rsidR="00706BE3" w:rsidRPr="00706BE3" w:rsidRDefault="00706BE3" w:rsidP="00E3405C">
      <w:pPr>
        <w:pStyle w:val="ListParagraph"/>
        <w:numPr>
          <w:ilvl w:val="0"/>
          <w:numId w:val="2"/>
        </w:numPr>
        <w:rPr>
          <w:rFonts w:ascii="Cambria" w:hAnsi="Cambria"/>
          <w:b/>
        </w:rPr>
      </w:pPr>
      <w:r>
        <w:rPr>
          <w:rFonts w:ascii="Cambria" w:hAnsi="Cambria"/>
          <w:b/>
        </w:rPr>
        <w:t>Additions to agenda.</w:t>
      </w:r>
      <w:r>
        <w:rPr>
          <w:rFonts w:ascii="Cambria" w:hAnsi="Cambria"/>
        </w:rPr>
        <w:t xml:space="preserve"> None</w:t>
      </w:r>
    </w:p>
    <w:p w:rsidR="00706BE3" w:rsidRPr="00706BE3" w:rsidRDefault="00706BE3" w:rsidP="00E3405C">
      <w:pPr>
        <w:pStyle w:val="ListParagraph"/>
        <w:numPr>
          <w:ilvl w:val="0"/>
          <w:numId w:val="2"/>
        </w:numPr>
        <w:rPr>
          <w:rFonts w:ascii="Cambria" w:hAnsi="Cambria"/>
          <w:b/>
        </w:rPr>
      </w:pPr>
      <w:r>
        <w:rPr>
          <w:rFonts w:ascii="Cambria" w:hAnsi="Cambria"/>
          <w:b/>
        </w:rPr>
        <w:t>Consent Agenda:</w:t>
      </w:r>
      <w:r>
        <w:rPr>
          <w:rFonts w:ascii="Cambria" w:hAnsi="Cambria"/>
        </w:rPr>
        <w:t xml:space="preserve">   Mike moved, Gary seconded. Carried.  The balance in the Forever Fund is $230,870. </w:t>
      </w:r>
    </w:p>
    <w:p w:rsidR="00706BE3" w:rsidRPr="00706BE3" w:rsidRDefault="00706BE3" w:rsidP="00E3405C">
      <w:pPr>
        <w:pStyle w:val="ListParagraph"/>
        <w:numPr>
          <w:ilvl w:val="0"/>
          <w:numId w:val="2"/>
        </w:numPr>
        <w:rPr>
          <w:rFonts w:ascii="Cambria" w:hAnsi="Cambria"/>
          <w:b/>
        </w:rPr>
      </w:pPr>
      <w:r>
        <w:rPr>
          <w:rFonts w:ascii="Cambria" w:hAnsi="Cambria"/>
          <w:b/>
        </w:rPr>
        <w:t>Public Comment:</w:t>
      </w:r>
      <w:r>
        <w:rPr>
          <w:rFonts w:ascii="Cambria" w:hAnsi="Cambria"/>
        </w:rPr>
        <w:t xml:space="preserve">  None</w:t>
      </w:r>
    </w:p>
    <w:p w:rsidR="00706BE3" w:rsidRPr="00925DD8" w:rsidRDefault="00706BE3" w:rsidP="00E3405C">
      <w:pPr>
        <w:pStyle w:val="ListParagraph"/>
        <w:numPr>
          <w:ilvl w:val="0"/>
          <w:numId w:val="2"/>
        </w:numPr>
        <w:rPr>
          <w:rFonts w:ascii="Cambria" w:hAnsi="Cambria"/>
          <w:b/>
        </w:rPr>
      </w:pPr>
      <w:r w:rsidRPr="00925DD8">
        <w:rPr>
          <w:rFonts w:ascii="Cambria" w:hAnsi="Cambria"/>
          <w:b/>
        </w:rPr>
        <w:t>Director’s Report:</w:t>
      </w:r>
      <w:r w:rsidRPr="00925DD8">
        <w:rPr>
          <w:rFonts w:ascii="Cambria" w:hAnsi="Cambria"/>
        </w:rPr>
        <w:t xml:space="preserve">  Erick noted circulation statistics, the new website launch, and five strategies for the goal of more effective communication with the staff.</w:t>
      </w:r>
      <w:r w:rsidR="00925DD8" w:rsidRPr="00925DD8">
        <w:rPr>
          <w:rFonts w:ascii="Cambria" w:hAnsi="Cambria"/>
        </w:rPr>
        <w:t xml:space="preserve"> </w:t>
      </w:r>
      <w:r w:rsidRPr="00925DD8">
        <w:rPr>
          <w:rFonts w:ascii="Cambria" w:hAnsi="Cambria"/>
        </w:rPr>
        <w:t xml:space="preserve"> He detailed individual meetings, bi-monthly staff meetings and regular postings on the library staff blog.  </w:t>
      </w:r>
      <w:r w:rsidR="00925DD8" w:rsidRPr="00925DD8">
        <w:rPr>
          <w:rFonts w:ascii="Cambria" w:hAnsi="Cambria"/>
        </w:rPr>
        <w:t xml:space="preserve">Included was a listing of outreach meetings this </w:t>
      </w:r>
      <w:r w:rsidR="00925DD8">
        <w:rPr>
          <w:rFonts w:ascii="Cambria" w:hAnsi="Cambria"/>
        </w:rPr>
        <w:t xml:space="preserve">past </w:t>
      </w:r>
      <w:r w:rsidR="00925DD8" w:rsidRPr="00925DD8">
        <w:rPr>
          <w:rFonts w:ascii="Cambria" w:hAnsi="Cambria"/>
        </w:rPr>
        <w:t>month.   Erick presented the second of the WPL policies: Appropriate Library Behavior Policy</w:t>
      </w:r>
      <w:r w:rsidR="00925DD8">
        <w:rPr>
          <w:rFonts w:ascii="Cambria" w:hAnsi="Cambria"/>
        </w:rPr>
        <w:t xml:space="preserve">.   Erick and the Board also discussed the job description and </w:t>
      </w:r>
      <w:r w:rsidR="004F334C">
        <w:rPr>
          <w:rFonts w:ascii="Cambria" w:hAnsi="Cambria"/>
        </w:rPr>
        <w:t>potential role</w:t>
      </w:r>
      <w:r w:rsidR="00B40FB3">
        <w:rPr>
          <w:rFonts w:ascii="Cambria" w:hAnsi="Cambria"/>
        </w:rPr>
        <w:t>s</w:t>
      </w:r>
      <w:r w:rsidR="004F334C">
        <w:rPr>
          <w:rFonts w:ascii="Cambria" w:hAnsi="Cambria"/>
        </w:rPr>
        <w:t xml:space="preserve"> of the mid-year hire of the Teen Librarian/Communication Coordinator. </w:t>
      </w:r>
      <w:r w:rsidR="00925DD8">
        <w:rPr>
          <w:rFonts w:ascii="Cambria" w:hAnsi="Cambria"/>
        </w:rPr>
        <w:t xml:space="preserve">The full Director’s January Report was distributed. </w:t>
      </w:r>
    </w:p>
    <w:p w:rsidR="00925DD8" w:rsidRPr="00925DD8" w:rsidRDefault="00925DD8" w:rsidP="00E3405C">
      <w:pPr>
        <w:pStyle w:val="ListParagraph"/>
        <w:numPr>
          <w:ilvl w:val="0"/>
          <w:numId w:val="2"/>
        </w:numPr>
        <w:rPr>
          <w:rFonts w:ascii="Cambria" w:hAnsi="Cambria"/>
          <w:b/>
        </w:rPr>
      </w:pPr>
      <w:r>
        <w:rPr>
          <w:rFonts w:ascii="Cambria" w:hAnsi="Cambria"/>
          <w:b/>
        </w:rPr>
        <w:t>Old Business:</w:t>
      </w:r>
    </w:p>
    <w:p w:rsidR="00925DD8" w:rsidRPr="00925DD8" w:rsidRDefault="00925DD8" w:rsidP="00925DD8">
      <w:pPr>
        <w:pStyle w:val="ListParagraph"/>
        <w:numPr>
          <w:ilvl w:val="1"/>
          <w:numId w:val="2"/>
        </w:numPr>
        <w:rPr>
          <w:rFonts w:ascii="Cambria" w:hAnsi="Cambria"/>
          <w:b/>
        </w:rPr>
      </w:pPr>
      <w:r>
        <w:rPr>
          <w:rFonts w:ascii="Cambria" w:hAnsi="Cambria"/>
        </w:rPr>
        <w:t>Core Building Committee Report: Geoff Vine – no report</w:t>
      </w:r>
    </w:p>
    <w:p w:rsidR="00925DD8" w:rsidRPr="00925DD8" w:rsidRDefault="00925DD8" w:rsidP="00925DD8">
      <w:pPr>
        <w:pStyle w:val="ListParagraph"/>
        <w:numPr>
          <w:ilvl w:val="1"/>
          <w:numId w:val="2"/>
        </w:numPr>
        <w:rPr>
          <w:rFonts w:ascii="Cambria" w:hAnsi="Cambria"/>
          <w:b/>
        </w:rPr>
      </w:pPr>
      <w:r>
        <w:rPr>
          <w:rFonts w:ascii="Cambria" w:hAnsi="Cambria"/>
        </w:rPr>
        <w:lastRenderedPageBreak/>
        <w:t xml:space="preserve">Capital Campaign Committee Report: Annie Ballweg -   Short discussion of what had been presented by McDonald Schaefer consultants. </w:t>
      </w:r>
    </w:p>
    <w:p w:rsidR="00925DD8" w:rsidRPr="00925DD8" w:rsidRDefault="00925DD8" w:rsidP="00925DD8">
      <w:pPr>
        <w:pStyle w:val="ListParagraph"/>
        <w:numPr>
          <w:ilvl w:val="1"/>
          <w:numId w:val="2"/>
        </w:numPr>
        <w:rPr>
          <w:rFonts w:ascii="Cambria" w:hAnsi="Cambria"/>
          <w:b/>
        </w:rPr>
      </w:pPr>
      <w:r>
        <w:rPr>
          <w:rFonts w:ascii="Cambria" w:hAnsi="Cambria"/>
        </w:rPr>
        <w:t>Marketing Committee Report: Mike Ricker – no report</w:t>
      </w:r>
    </w:p>
    <w:p w:rsidR="00925DD8" w:rsidRPr="004F334C" w:rsidRDefault="00925DD8" w:rsidP="00925DD8">
      <w:pPr>
        <w:pStyle w:val="ListParagraph"/>
        <w:numPr>
          <w:ilvl w:val="1"/>
          <w:numId w:val="2"/>
        </w:numPr>
        <w:rPr>
          <w:rFonts w:ascii="Cambria" w:hAnsi="Cambria"/>
          <w:b/>
        </w:rPr>
      </w:pPr>
      <w:r>
        <w:rPr>
          <w:rFonts w:ascii="Cambria" w:hAnsi="Cambria"/>
        </w:rPr>
        <w:t xml:space="preserve">Approve Appropriate Library Behavior Policy.   </w:t>
      </w:r>
      <w:r w:rsidR="004F334C">
        <w:rPr>
          <w:rFonts w:ascii="Cambria" w:hAnsi="Cambria"/>
        </w:rPr>
        <w:t xml:space="preserve"> Motion by Cindy, second by Mike to approve the Behavior Policy with two minor changes.   Carried.  This is the third reviewed and passed policy; Gift Policy, Behavior Policy and </w:t>
      </w:r>
      <w:r w:rsidR="00A76DB9">
        <w:rPr>
          <w:rFonts w:ascii="Cambria" w:hAnsi="Cambria"/>
        </w:rPr>
        <w:t>I</w:t>
      </w:r>
      <w:r w:rsidR="004F334C">
        <w:rPr>
          <w:rFonts w:ascii="Cambria" w:hAnsi="Cambria"/>
        </w:rPr>
        <w:t xml:space="preserve">nclement Weather Policy which had been reviewed in a prior year. </w:t>
      </w:r>
    </w:p>
    <w:p w:rsidR="004F334C" w:rsidRPr="004F334C" w:rsidRDefault="004F334C" w:rsidP="004F334C">
      <w:pPr>
        <w:pStyle w:val="ListParagraph"/>
        <w:numPr>
          <w:ilvl w:val="0"/>
          <w:numId w:val="2"/>
        </w:numPr>
        <w:rPr>
          <w:rFonts w:ascii="Cambria" w:hAnsi="Cambria"/>
          <w:b/>
        </w:rPr>
      </w:pPr>
      <w:r w:rsidRPr="004F334C">
        <w:rPr>
          <w:rFonts w:ascii="Cambria" w:hAnsi="Cambria"/>
          <w:b/>
        </w:rPr>
        <w:t>Adjourn:</w:t>
      </w:r>
      <w:r>
        <w:rPr>
          <w:rFonts w:ascii="Cambria" w:hAnsi="Cambria"/>
        </w:rPr>
        <w:t xml:space="preserve">  The meeting was adjourned at 9:05 a.m. on a motion by Jean, second by Gary. Carried. </w:t>
      </w:r>
    </w:p>
    <w:p w:rsidR="004F334C" w:rsidRDefault="004F334C" w:rsidP="004F334C">
      <w:pPr>
        <w:rPr>
          <w:rFonts w:ascii="Cambria" w:hAnsi="Cambria"/>
        </w:rPr>
      </w:pPr>
      <w:r w:rsidRPr="004F334C">
        <w:rPr>
          <w:rFonts w:ascii="Cambria" w:hAnsi="Cambria"/>
          <w:b/>
        </w:rPr>
        <w:t xml:space="preserve">Next Library Board Meeting: </w:t>
      </w:r>
      <w:r>
        <w:rPr>
          <w:rFonts w:ascii="Cambria" w:hAnsi="Cambria"/>
          <w:b/>
        </w:rPr>
        <w:t xml:space="preserve"> </w:t>
      </w:r>
      <w:r>
        <w:rPr>
          <w:rFonts w:ascii="Cambria" w:hAnsi="Cambria"/>
        </w:rPr>
        <w:t>Friday, February 10, 2017 at 7:45 a.m. – Library Programming Room</w:t>
      </w:r>
    </w:p>
    <w:p w:rsidR="004F334C" w:rsidRDefault="004F334C" w:rsidP="004F334C">
      <w:pPr>
        <w:rPr>
          <w:rFonts w:ascii="Cambria" w:hAnsi="Cambria"/>
        </w:rPr>
      </w:pPr>
    </w:p>
    <w:p w:rsidR="004F334C" w:rsidRPr="004F334C" w:rsidRDefault="004F334C" w:rsidP="004F334C">
      <w:pPr>
        <w:rPr>
          <w:rFonts w:ascii="Cambria" w:hAnsi="Cambria"/>
        </w:rPr>
      </w:pPr>
      <w:r w:rsidRPr="004F334C">
        <w:rPr>
          <w:rFonts w:ascii="Cambria" w:hAnsi="Cambria"/>
          <w:b/>
        </w:rPr>
        <w:t>Respectfully submitted</w:t>
      </w:r>
      <w:r>
        <w:rPr>
          <w:rFonts w:ascii="Cambria" w:hAnsi="Cambria"/>
        </w:rPr>
        <w:t>, Cynthia S. Turner, Trustee and Secretary</w:t>
      </w:r>
    </w:p>
    <w:sectPr w:rsidR="004F334C" w:rsidRPr="004F334C" w:rsidSect="00983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44C30"/>
    <w:multiLevelType w:val="hybridMultilevel"/>
    <w:tmpl w:val="1F705B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25A1E"/>
    <w:multiLevelType w:val="hybridMultilevel"/>
    <w:tmpl w:val="FDE84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05C"/>
    <w:rsid w:val="004F334C"/>
    <w:rsid w:val="00595025"/>
    <w:rsid w:val="00706BE3"/>
    <w:rsid w:val="008F0F46"/>
    <w:rsid w:val="00925DD8"/>
    <w:rsid w:val="00983AA7"/>
    <w:rsid w:val="00A76DB9"/>
    <w:rsid w:val="00B40FB3"/>
    <w:rsid w:val="00D40E6D"/>
    <w:rsid w:val="00E3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SCLS</cp:lastModifiedBy>
  <cp:revision>2</cp:revision>
  <dcterms:created xsi:type="dcterms:W3CDTF">2017-02-03T20:29:00Z</dcterms:created>
  <dcterms:modified xsi:type="dcterms:W3CDTF">2017-02-03T20:29:00Z</dcterms:modified>
</cp:coreProperties>
</file>